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rsidR="00A20ABF" w:rsidRDefault="00A20ABF" w:rsidP="004642DF">
      <w:pPr>
        <w:autoSpaceDE w:val="0"/>
        <w:autoSpaceDN w:val="0"/>
        <w:adjustRightInd w:val="0"/>
        <w:spacing w:after="0" w:line="240" w:lineRule="auto"/>
        <w:rPr>
          <w:rFonts w:asciiTheme="majorHAnsi" w:hAnsiTheme="majorHAnsi" w:cs="Tahoma-Bold"/>
          <w:b/>
          <w:bCs/>
          <w:sz w:val="32"/>
          <w:szCs w:val="32"/>
        </w:rPr>
      </w:pPr>
    </w:p>
    <w:p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rsidR="00DF13CF" w:rsidRDefault="00DF13CF" w:rsidP="00DF13CF">
      <w:pPr>
        <w:autoSpaceDE w:val="0"/>
        <w:autoSpaceDN w:val="0"/>
        <w:adjustRightInd w:val="0"/>
        <w:spacing w:after="0" w:line="240" w:lineRule="auto"/>
        <w:rPr>
          <w:rFonts w:ascii="Tahoma-Bold" w:hAnsi="Tahoma-Bold" w:cs="Tahoma-Bold"/>
          <w:b/>
          <w:bCs/>
          <w:sz w:val="32"/>
          <w:szCs w:val="32"/>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 hundreds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rsidR="00DF13CF" w:rsidRPr="00A20ABF" w:rsidRDefault="00DF13CF" w:rsidP="00A20ABF">
      <w:pPr>
        <w:autoSpaceDE w:val="0"/>
        <w:autoSpaceDN w:val="0"/>
        <w:adjustRightInd w:val="0"/>
        <w:spacing w:after="0" w:line="360" w:lineRule="auto"/>
        <w:rPr>
          <w:rFonts w:ascii="Cambria" w:hAnsi="Cambria" w:cs="Tahoma"/>
        </w:rPr>
      </w:pPr>
    </w:p>
    <w:p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rsidR="00E915FA" w:rsidRPr="00A20ABF" w:rsidRDefault="00E915FA" w:rsidP="00A20ABF">
      <w:pPr>
        <w:autoSpaceDE w:val="0"/>
        <w:autoSpaceDN w:val="0"/>
        <w:adjustRightInd w:val="0"/>
        <w:spacing w:after="0" w:line="360" w:lineRule="auto"/>
        <w:rPr>
          <w:rFonts w:ascii="Cambria" w:hAnsi="Cambria" w:cs="Tahoma"/>
        </w:rPr>
      </w:pPr>
    </w:p>
    <w:p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Since </w:t>
      </w:r>
      <w:r w:rsidRPr="00A20ABF">
        <w:rPr>
          <w:rFonts w:ascii="Cambria" w:hAnsi="Cambria"/>
          <w:i/>
        </w:rPr>
        <w:t>Give Kids a Smile</w:t>
      </w:r>
      <w:r w:rsidRPr="00A20ABF">
        <w:rPr>
          <w:rFonts w:ascii="Cambria" w:hAnsi="Cambria"/>
        </w:rPr>
        <w:t xml:space="preserve"> began </w:t>
      </w:r>
      <w:r w:rsidR="00ED3E9C">
        <w:rPr>
          <w:rFonts w:ascii="Cambria" w:hAnsi="Cambria"/>
        </w:rPr>
        <w:t>in 2003</w:t>
      </w:r>
      <w:r w:rsidRPr="00A20ABF">
        <w:rPr>
          <w:rFonts w:ascii="Cambria" w:hAnsi="Cambria"/>
        </w:rPr>
        <w:t xml:space="preserve">, Minnesota dentists have provided free care to </w:t>
      </w:r>
      <w:r w:rsidR="00E93B11" w:rsidRPr="00A20ABF">
        <w:rPr>
          <w:rFonts w:ascii="Cambria" w:hAnsi="Cambria"/>
        </w:rPr>
        <w:t>more than 6</w:t>
      </w:r>
      <w:r w:rsidR="004642DF">
        <w:rPr>
          <w:rFonts w:ascii="Cambria" w:hAnsi="Cambria"/>
        </w:rPr>
        <w:t>5</w:t>
      </w:r>
      <w:r w:rsidRPr="00A20ABF">
        <w:rPr>
          <w:rFonts w:ascii="Cambria" w:hAnsi="Cambria"/>
        </w:rPr>
        <w:t xml:space="preserve">,000 young children and donated </w:t>
      </w:r>
      <w:r w:rsidR="004642DF">
        <w:rPr>
          <w:rFonts w:ascii="Cambria" w:hAnsi="Cambria"/>
        </w:rPr>
        <w:t>services valued at more than $16</w:t>
      </w:r>
      <w:r w:rsidRPr="00A20ABF">
        <w:rPr>
          <w:rFonts w:ascii="Cambria" w:hAnsi="Cambria"/>
        </w:rPr>
        <w:t xml:space="preserve"> million.</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 xml:space="preserve">Dental disease remains more prevalent today than childhood asthma.  </w:t>
      </w:r>
      <w:r w:rsidR="004642DF">
        <w:rPr>
          <w:rFonts w:asciiTheme="majorHAnsi" w:hAnsiTheme="majorHAnsi"/>
        </w:rPr>
        <w:t>Nearly one in four children aged two to 11 years old has untreated cavities in their baby teeth, according to the U.S. Centers for Disease Control and Prevention.</w:t>
      </w:r>
      <w:r w:rsidR="005F5640" w:rsidRPr="00A20ABF">
        <w:rPr>
          <w:rFonts w:ascii="Cambria" w:hAnsi="Cambria" w:cs="Tahoma"/>
        </w:rPr>
        <w:t xml:space="preserve">  Regular dental check-ups are critical to keeping children’s teeth and gums healthy, but a major barrier for too many families is the lack of access to affordable dental care. </w:t>
      </w:r>
    </w:p>
    <w:p w:rsidR="00EC0245" w:rsidRPr="00A20ABF" w:rsidRDefault="00EC0245" w:rsidP="00A20ABF">
      <w:pPr>
        <w:autoSpaceDE w:val="0"/>
        <w:autoSpaceDN w:val="0"/>
        <w:adjustRightInd w:val="0"/>
        <w:spacing w:after="0" w:line="360" w:lineRule="auto"/>
        <w:rPr>
          <w:rFonts w:ascii="Cambria" w:hAnsi="Cambria" w:cs="Tahoma"/>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rsidR="00DF13CF" w:rsidRPr="00A20ABF" w:rsidRDefault="00DF13CF" w:rsidP="00A20ABF">
      <w:pPr>
        <w:autoSpaceDE w:val="0"/>
        <w:autoSpaceDN w:val="0"/>
        <w:adjustRightInd w:val="0"/>
        <w:spacing w:after="0" w:line="360" w:lineRule="auto"/>
        <w:rPr>
          <w:rFonts w:ascii="Cambria" w:hAnsi="Cambria" w:cs="Tahoma"/>
        </w:rPr>
      </w:pPr>
    </w:p>
    <w:p w:rsidR="00A20ABF" w:rsidRDefault="00ED3E9C" w:rsidP="00A20ABF">
      <w:pPr>
        <w:autoSpaceDE w:val="0"/>
        <w:autoSpaceDN w:val="0"/>
        <w:adjustRightInd w:val="0"/>
        <w:spacing w:after="0" w:line="360" w:lineRule="auto"/>
        <w:rPr>
          <w:rFonts w:ascii="Cambria" w:hAnsi="Cambria" w:cs="Tahoma"/>
        </w:rPr>
      </w:pPr>
      <w:r>
        <w:rPr>
          <w:rFonts w:ascii="Cambria" w:hAnsi="Cambria" w:cs="Tahoma"/>
        </w:rPr>
        <w:t>Hundreds</w:t>
      </w:r>
      <w:r w:rsidR="00EC0245" w:rsidRPr="00A20ABF">
        <w:rPr>
          <w:rFonts w:ascii="Cambria" w:hAnsi="Cambria" w:cs="Tahoma"/>
        </w:rPr>
        <w:t xml:space="preserve"> clinics across the state will open their doors for this program on Feb. </w:t>
      </w:r>
      <w:r w:rsidR="00DC49E7">
        <w:rPr>
          <w:rFonts w:ascii="Cambria" w:hAnsi="Cambria" w:cs="Tahoma"/>
        </w:rPr>
        <w:t>3</w:t>
      </w:r>
      <w:bookmarkStart w:id="0" w:name="_GoBack"/>
      <w:bookmarkEnd w:id="0"/>
      <w:r w:rsidR="00EC0245" w:rsidRPr="00A20ABF">
        <w:rPr>
          <w:rFonts w:ascii="Cambria" w:hAnsi="Cambria" w:cs="Tahoma"/>
        </w:rPr>
        <w:t xml:space="preserve"> and </w:t>
      </w:r>
      <w:r>
        <w:rPr>
          <w:rFonts w:ascii="Cambria" w:hAnsi="Cambria" w:cs="Tahoma"/>
        </w:rPr>
        <w:t>4, 2017</w:t>
      </w:r>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rsidR="004642DF" w:rsidRPr="00A20ABF" w:rsidRDefault="004642DF" w:rsidP="00A20ABF">
      <w:pPr>
        <w:autoSpaceDE w:val="0"/>
        <w:autoSpaceDN w:val="0"/>
        <w:adjustRightInd w:val="0"/>
        <w:spacing w:after="0" w:line="360" w:lineRule="auto"/>
        <w:rPr>
          <w:rFonts w:ascii="Cambria" w:hAnsi="Cambria" w:cs="Tahoma"/>
        </w:rPr>
      </w:pPr>
    </w:p>
    <w:p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CF"/>
    <w:rsid w:val="000700CF"/>
    <w:rsid w:val="00277F37"/>
    <w:rsid w:val="002E5A09"/>
    <w:rsid w:val="00300E3A"/>
    <w:rsid w:val="003A4487"/>
    <w:rsid w:val="003B670B"/>
    <w:rsid w:val="004642DF"/>
    <w:rsid w:val="00474413"/>
    <w:rsid w:val="005C5B23"/>
    <w:rsid w:val="005E07E1"/>
    <w:rsid w:val="005F5640"/>
    <w:rsid w:val="00601461"/>
    <w:rsid w:val="008442F4"/>
    <w:rsid w:val="008D4798"/>
    <w:rsid w:val="008E70D6"/>
    <w:rsid w:val="008F41A8"/>
    <w:rsid w:val="00A20ABF"/>
    <w:rsid w:val="00B90BF7"/>
    <w:rsid w:val="00C36D6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2091"/>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Embertson</dc:creator>
  <cp:lastModifiedBy>Stephanie Leclair</cp:lastModifiedBy>
  <cp:revision>2</cp:revision>
  <cp:lastPrinted>2015-12-30T15:43:00Z</cp:lastPrinted>
  <dcterms:created xsi:type="dcterms:W3CDTF">2016-09-30T15:40:00Z</dcterms:created>
  <dcterms:modified xsi:type="dcterms:W3CDTF">2016-09-30T15:40:00Z</dcterms:modified>
</cp:coreProperties>
</file>